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0FBE" w14:textId="77777777" w:rsidR="00666168" w:rsidRPr="00F9495E" w:rsidRDefault="00666168" w:rsidP="0098150F">
      <w:pPr>
        <w:jc w:val="center"/>
        <w:rPr>
          <w:rFonts w:ascii="American Typewriter" w:hAnsi="American Typewriter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5953"/>
        <w:gridCol w:w="284"/>
        <w:gridCol w:w="2693"/>
      </w:tblGrid>
      <w:tr w:rsidR="002D4C5D" w:rsidRPr="00B12502" w14:paraId="5E50F8B5" w14:textId="77777777" w:rsidTr="00B12502">
        <w:tc>
          <w:tcPr>
            <w:tcW w:w="7479" w:type="dxa"/>
            <w:gridSpan w:val="2"/>
            <w:shd w:val="clear" w:color="auto" w:fill="auto"/>
          </w:tcPr>
          <w:p w14:paraId="0A1CEE7A" w14:textId="57FBCE4C" w:rsidR="002D4C5D" w:rsidRPr="00B12502" w:rsidRDefault="00E801A5" w:rsidP="00B12502">
            <w:pPr>
              <w:spacing w:line="320" w:lineRule="exact"/>
              <w:ind w:left="-249" w:firstLine="249"/>
              <w:rPr>
                <w:rFonts w:ascii="Univers LT Std 65 Bold" w:hAnsi="Univers LT Std 65 Bold"/>
              </w:rPr>
            </w:pPr>
            <w:r>
              <w:rPr>
                <w:rFonts w:ascii="Univers LT Std 65 Bold" w:hAnsi="Univers LT Std 65 Bold"/>
              </w:rPr>
              <w:t>Bid</w:t>
            </w:r>
            <w:r w:rsidR="009B6079">
              <w:rPr>
                <w:rFonts w:ascii="Univers LT Std 65 Bold" w:hAnsi="Univers LT Std 65 Bold"/>
              </w:rPr>
              <w:t>s</w:t>
            </w:r>
            <w:r>
              <w:rPr>
                <w:rFonts w:ascii="Univers LT Std 65 Bold" w:hAnsi="Univers LT Std 65 Bold"/>
              </w:rPr>
              <w:t xml:space="preserve"> </w:t>
            </w:r>
            <w:r w:rsidR="001E2DAE">
              <w:rPr>
                <w:rFonts w:ascii="Univers LT Std 65 Bold" w:hAnsi="Univers LT Std 65 Bold"/>
              </w:rPr>
              <w:t>&amp;</w:t>
            </w:r>
            <w:r>
              <w:rPr>
                <w:rFonts w:ascii="Univers LT Std 65 Bold" w:hAnsi="Univers LT Std 65 Bold"/>
              </w:rPr>
              <w:t xml:space="preserve"> Communications</w:t>
            </w:r>
            <w:r w:rsidR="00F378FA">
              <w:rPr>
                <w:rFonts w:ascii="Univers LT Std 65 Bold" w:hAnsi="Univers LT Std 65 Bold"/>
              </w:rPr>
              <w:t xml:space="preserve"> Manager</w:t>
            </w:r>
          </w:p>
        </w:tc>
        <w:tc>
          <w:tcPr>
            <w:tcW w:w="284" w:type="dxa"/>
            <w:shd w:val="clear" w:color="auto" w:fill="auto"/>
          </w:tcPr>
          <w:p w14:paraId="12F57AF1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699E9CEC" w14:textId="77777777" w:rsidR="00DB5B36" w:rsidRDefault="00DB5B36" w:rsidP="00DB5B36">
            <w:pPr>
              <w:tabs>
                <w:tab w:val="left" w:pos="459"/>
              </w:tabs>
              <w:spacing w:line="260" w:lineRule="exact"/>
              <w:rPr>
                <w:rFonts w:ascii="Sabon" w:hAnsi="Sabon"/>
                <w:sz w:val="19"/>
                <w:szCs w:val="19"/>
              </w:rPr>
            </w:pPr>
          </w:p>
          <w:p w14:paraId="125983FA" w14:textId="77777777" w:rsidR="00DB5B36" w:rsidRDefault="00DB5B36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  <w:p w14:paraId="2B9A5A9E" w14:textId="77777777" w:rsidR="00DB5B36" w:rsidRDefault="00DB5B36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  <w:p w14:paraId="362DB731" w14:textId="77777777" w:rsidR="00DB5B36" w:rsidRDefault="00DB5B36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  <w:p w14:paraId="6E7A2100" w14:textId="5B931F89" w:rsidR="002D4C5D" w:rsidRPr="00B12502" w:rsidRDefault="00DB5B36" w:rsidP="00DB5B36">
            <w:pPr>
              <w:tabs>
                <w:tab w:val="left" w:pos="459"/>
              </w:tabs>
              <w:spacing w:line="260" w:lineRule="exact"/>
              <w:rPr>
                <w:rFonts w:ascii="Sabon" w:hAnsi="Sabon"/>
                <w:sz w:val="19"/>
                <w:szCs w:val="19"/>
              </w:rPr>
            </w:pPr>
            <w:r>
              <w:rPr>
                <w:rFonts w:ascii="Sabon" w:hAnsi="Sabon"/>
                <w:noProof/>
                <w:sz w:val="19"/>
                <w:szCs w:val="19"/>
              </w:rPr>
              <w:drawing>
                <wp:inline distT="0" distB="0" distL="0" distR="0" wp14:anchorId="25E74939" wp14:editId="1EB96C13">
                  <wp:extent cx="1572895" cy="821690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Hbr_logo_threeline_2016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C5D" w:rsidRPr="00B12502" w14:paraId="4C6CC837" w14:textId="77777777" w:rsidTr="00B12502">
        <w:tc>
          <w:tcPr>
            <w:tcW w:w="7479" w:type="dxa"/>
            <w:gridSpan w:val="2"/>
            <w:shd w:val="clear" w:color="auto" w:fill="auto"/>
          </w:tcPr>
          <w:p w14:paraId="63620D65" w14:textId="77777777" w:rsidR="002D4C5D" w:rsidRPr="00B12502" w:rsidRDefault="002D4C5D" w:rsidP="00B12502">
            <w:pPr>
              <w:spacing w:line="320" w:lineRule="exact"/>
              <w:ind w:left="-249" w:firstLine="249"/>
              <w:rPr>
                <w:rFonts w:ascii="Sabon" w:hAnsi="Sabon"/>
              </w:rPr>
            </w:pPr>
          </w:p>
        </w:tc>
        <w:tc>
          <w:tcPr>
            <w:tcW w:w="284" w:type="dxa"/>
            <w:shd w:val="clear" w:color="auto" w:fill="auto"/>
          </w:tcPr>
          <w:p w14:paraId="43A8CD22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DD26B57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</w:tr>
      <w:tr w:rsidR="002D4C5D" w:rsidRPr="00B12502" w14:paraId="7CFBB32D" w14:textId="77777777" w:rsidTr="00B12502">
        <w:trPr>
          <w:trHeight w:val="263"/>
        </w:trPr>
        <w:tc>
          <w:tcPr>
            <w:tcW w:w="7479" w:type="dxa"/>
            <w:gridSpan w:val="2"/>
            <w:shd w:val="clear" w:color="auto" w:fill="auto"/>
          </w:tcPr>
          <w:p w14:paraId="0449B722" w14:textId="77777777" w:rsidR="002D4C5D" w:rsidRPr="00B12502" w:rsidRDefault="002D4C5D" w:rsidP="00B12502">
            <w:pPr>
              <w:spacing w:line="320" w:lineRule="exact"/>
              <w:ind w:left="-249" w:firstLine="249"/>
              <w:rPr>
                <w:rFonts w:ascii="Sabon" w:hAnsi="Sabon"/>
              </w:rPr>
            </w:pPr>
          </w:p>
        </w:tc>
        <w:tc>
          <w:tcPr>
            <w:tcW w:w="284" w:type="dxa"/>
            <w:shd w:val="clear" w:color="auto" w:fill="auto"/>
          </w:tcPr>
          <w:p w14:paraId="1B033BF7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6203770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</w:tr>
      <w:tr w:rsidR="002D4C5D" w:rsidRPr="00B12502" w14:paraId="717BC726" w14:textId="77777777" w:rsidTr="00B12502">
        <w:trPr>
          <w:trHeight w:val="322"/>
        </w:trPr>
        <w:tc>
          <w:tcPr>
            <w:tcW w:w="1526" w:type="dxa"/>
            <w:shd w:val="clear" w:color="auto" w:fill="auto"/>
          </w:tcPr>
          <w:p w14:paraId="5F15D057" w14:textId="43718D8A" w:rsidR="002D4C5D" w:rsidRPr="00B12502" w:rsidRDefault="002D4C5D" w:rsidP="00B12502">
            <w:pPr>
              <w:spacing w:line="260" w:lineRule="exact"/>
            </w:pPr>
          </w:p>
        </w:tc>
        <w:tc>
          <w:tcPr>
            <w:tcW w:w="5953" w:type="dxa"/>
            <w:shd w:val="clear" w:color="auto" w:fill="auto"/>
          </w:tcPr>
          <w:p w14:paraId="62E67158" w14:textId="764FCF6E" w:rsidR="002D4C5D" w:rsidRPr="00B12502" w:rsidRDefault="002D4C5D" w:rsidP="00B12502">
            <w:pPr>
              <w:spacing w:line="260" w:lineRule="exact"/>
              <w:ind w:left="-249" w:firstLine="249"/>
              <w:rPr>
                <w:rFonts w:ascii="Sabon LT Std" w:hAnsi="Sabon LT Std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</w:tcPr>
          <w:p w14:paraId="3D9731B5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C5AC671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</w:tr>
      <w:tr w:rsidR="002D4C5D" w:rsidRPr="00B12502" w14:paraId="5C26BD0F" w14:textId="77777777" w:rsidTr="00B12502">
        <w:trPr>
          <w:trHeight w:val="73"/>
        </w:trPr>
        <w:tc>
          <w:tcPr>
            <w:tcW w:w="1526" w:type="dxa"/>
            <w:shd w:val="clear" w:color="auto" w:fill="auto"/>
          </w:tcPr>
          <w:p w14:paraId="3493DE70" w14:textId="77777777" w:rsidR="002D4C5D" w:rsidRPr="00B12502" w:rsidRDefault="002D4C5D" w:rsidP="00B12502">
            <w:pPr>
              <w:spacing w:line="260" w:lineRule="exact"/>
              <w:rPr>
                <w:sz w:val="10"/>
                <w:szCs w:val="10"/>
              </w:rPr>
            </w:pPr>
          </w:p>
        </w:tc>
        <w:tc>
          <w:tcPr>
            <w:tcW w:w="5953" w:type="dxa"/>
            <w:shd w:val="clear" w:color="auto" w:fill="auto"/>
          </w:tcPr>
          <w:p w14:paraId="27C93C3D" w14:textId="77777777" w:rsidR="002D4C5D" w:rsidRPr="00B12502" w:rsidRDefault="002D4C5D" w:rsidP="00B12502">
            <w:pPr>
              <w:spacing w:line="260" w:lineRule="exact"/>
              <w:ind w:left="-249" w:firstLine="249"/>
              <w:rPr>
                <w:rFonts w:ascii="Sabon LT Std" w:hAnsi="Sabon LT Std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6E18C9EC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80753CD" w14:textId="77777777" w:rsidR="002D4C5D" w:rsidRPr="00B12502" w:rsidRDefault="002D4C5D" w:rsidP="00B12502">
            <w:pPr>
              <w:tabs>
                <w:tab w:val="left" w:pos="459"/>
              </w:tabs>
              <w:spacing w:line="260" w:lineRule="exact"/>
              <w:ind w:left="-249" w:firstLine="249"/>
              <w:rPr>
                <w:rFonts w:ascii="Sabon" w:hAnsi="Sabon"/>
                <w:sz w:val="19"/>
                <w:szCs w:val="19"/>
              </w:rPr>
            </w:pPr>
          </w:p>
        </w:tc>
      </w:tr>
    </w:tbl>
    <w:p w14:paraId="552FBD44" w14:textId="77777777" w:rsidR="00666168" w:rsidRDefault="00666168" w:rsidP="00666168">
      <w:pPr>
        <w:rPr>
          <w:sz w:val="19"/>
          <w:szCs w:val="19"/>
        </w:rPr>
      </w:pPr>
    </w:p>
    <w:p w14:paraId="237CCB39" w14:textId="77777777" w:rsidR="006E476F" w:rsidRDefault="006E476F" w:rsidP="00666168">
      <w:pPr>
        <w:rPr>
          <w:sz w:val="19"/>
          <w:szCs w:val="19"/>
        </w:rPr>
      </w:pPr>
    </w:p>
    <w:p w14:paraId="058D044E" w14:textId="77777777" w:rsidR="00B12502" w:rsidRDefault="00B12502" w:rsidP="00666168">
      <w:pPr>
        <w:rPr>
          <w:sz w:val="19"/>
          <w:szCs w:val="19"/>
        </w:rPr>
      </w:pPr>
    </w:p>
    <w:tbl>
      <w:tblPr>
        <w:tblpPr w:leftFromText="180" w:rightFromText="180" w:vertAnchor="text" w:tblpY="1"/>
        <w:tblOverlap w:val="never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1A1183" w:rsidRPr="0037450A" w14:paraId="1AD8D91C" w14:textId="77777777" w:rsidTr="00666DD1">
        <w:tc>
          <w:tcPr>
            <w:tcW w:w="7196" w:type="dxa"/>
            <w:shd w:val="clear" w:color="auto" w:fill="auto"/>
          </w:tcPr>
          <w:p w14:paraId="4A7B40C5" w14:textId="72261EE9" w:rsidR="001E2DAE" w:rsidRPr="003E3F6D" w:rsidRDefault="001E2DAE" w:rsidP="001E2D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6"/>
              <w:textAlignment w:val="baseline"/>
              <w:rPr>
                <w:rFonts w:ascii="Sabon LT Std" w:hAnsi="Sabon LT Std"/>
                <w:sz w:val="19"/>
                <w:szCs w:val="19"/>
              </w:rPr>
            </w:pPr>
            <w:r w:rsidRPr="003E3F6D">
              <w:rPr>
                <w:rFonts w:ascii="Sabon LT Std" w:hAnsi="Sabon LT Std"/>
                <w:sz w:val="19"/>
                <w:szCs w:val="19"/>
              </w:rPr>
              <w:t xml:space="preserve">Henley Halebrown is seeking applications for a </w:t>
            </w:r>
            <w:r w:rsidR="003C5CEA">
              <w:rPr>
                <w:rFonts w:ascii="Sabon LT Std" w:hAnsi="Sabon LT Std"/>
                <w:sz w:val="19"/>
                <w:szCs w:val="19"/>
              </w:rPr>
              <w:t>Bid</w:t>
            </w:r>
            <w:r w:rsidR="009B6079">
              <w:rPr>
                <w:rFonts w:ascii="Sabon LT Std" w:hAnsi="Sabon LT Std"/>
                <w:sz w:val="19"/>
                <w:szCs w:val="19"/>
              </w:rPr>
              <w:t>s</w:t>
            </w:r>
            <w:r w:rsidR="003C5CEA">
              <w:rPr>
                <w:rFonts w:ascii="Sabon LT Std" w:hAnsi="Sabon LT Std"/>
                <w:sz w:val="19"/>
                <w:szCs w:val="19"/>
              </w:rPr>
              <w:t xml:space="preserve"> &amp; Communications </w:t>
            </w:r>
            <w:r w:rsidRPr="003E3F6D">
              <w:rPr>
                <w:rFonts w:ascii="Sabon LT Std" w:hAnsi="Sabon LT Std"/>
                <w:sz w:val="19"/>
                <w:szCs w:val="19"/>
              </w:rPr>
              <w:t>Manager.</w:t>
            </w:r>
          </w:p>
          <w:p w14:paraId="75709B48" w14:textId="77777777" w:rsidR="001E2DAE" w:rsidRPr="003E3F6D" w:rsidRDefault="001E2DAE" w:rsidP="001E2D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6"/>
              <w:textAlignment w:val="baseline"/>
              <w:rPr>
                <w:rFonts w:ascii="Sabon LT Std" w:hAnsi="Sabon LT Std"/>
                <w:sz w:val="19"/>
                <w:szCs w:val="19"/>
              </w:rPr>
            </w:pPr>
          </w:p>
          <w:p w14:paraId="7C021190" w14:textId="442486BF" w:rsidR="001E2DAE" w:rsidRPr="003E3F6D" w:rsidRDefault="001E2DAE" w:rsidP="001E2D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firstLine="26"/>
              <w:jc w:val="both"/>
              <w:textAlignment w:val="baseline"/>
              <w:rPr>
                <w:rFonts w:ascii="Sabon LT Std" w:hAnsi="Sabon LT Std"/>
                <w:sz w:val="19"/>
                <w:szCs w:val="19"/>
              </w:rPr>
            </w:pPr>
            <w:r w:rsidRPr="003E3F6D">
              <w:rPr>
                <w:rFonts w:ascii="Sabon LT Std" w:hAnsi="Sabon LT Std"/>
                <w:sz w:val="19"/>
                <w:szCs w:val="19"/>
              </w:rPr>
              <w:t xml:space="preserve">We are an established Shoreditch based architectural studio. </w:t>
            </w:r>
            <w:r>
              <w:rPr>
                <w:rFonts w:ascii="Sabon LT Std" w:hAnsi="Sabon LT Std"/>
                <w:sz w:val="19"/>
                <w:szCs w:val="19"/>
              </w:rPr>
              <w:t xml:space="preserve">We are a </w:t>
            </w:r>
            <w:r w:rsidR="00E205A4">
              <w:rPr>
                <w:rFonts w:ascii="Sabon LT Std" w:hAnsi="Sabon LT Std"/>
                <w:sz w:val="19"/>
                <w:szCs w:val="19"/>
              </w:rPr>
              <w:t>well-respected</w:t>
            </w:r>
            <w:r>
              <w:rPr>
                <w:rFonts w:ascii="Sabon LT Std" w:hAnsi="Sabon LT Std"/>
                <w:sz w:val="19"/>
                <w:szCs w:val="19"/>
              </w:rPr>
              <w:t xml:space="preserve"> office involved in many facets of architecture. As a </w:t>
            </w:r>
            <w:r w:rsidR="00E205A4">
              <w:rPr>
                <w:rFonts w:ascii="Sabon LT Std" w:hAnsi="Sabon LT Std"/>
                <w:sz w:val="19"/>
                <w:szCs w:val="19"/>
              </w:rPr>
              <w:t>result,</w:t>
            </w:r>
            <w:r>
              <w:rPr>
                <w:rFonts w:ascii="Sabon LT Std" w:hAnsi="Sabon LT Std"/>
                <w:sz w:val="19"/>
                <w:szCs w:val="19"/>
              </w:rPr>
              <w:t xml:space="preserve"> the studio is a busy place, involved in writing, teaching</w:t>
            </w:r>
            <w:r w:rsidR="00E205A4">
              <w:rPr>
                <w:rFonts w:ascii="Sabon LT Std" w:hAnsi="Sabon LT Std"/>
                <w:sz w:val="19"/>
                <w:szCs w:val="19"/>
              </w:rPr>
              <w:t xml:space="preserve"> and </w:t>
            </w:r>
            <w:r>
              <w:rPr>
                <w:rFonts w:ascii="Sabon LT Std" w:hAnsi="Sabon LT Std"/>
                <w:sz w:val="19"/>
                <w:szCs w:val="19"/>
              </w:rPr>
              <w:t>cultural dialogue</w:t>
            </w:r>
            <w:r w:rsidR="00E205A4">
              <w:rPr>
                <w:rFonts w:ascii="Sabon LT Std" w:hAnsi="Sabon LT Std"/>
                <w:sz w:val="19"/>
                <w:szCs w:val="19"/>
              </w:rPr>
              <w:t xml:space="preserve"> </w:t>
            </w:r>
            <w:r>
              <w:rPr>
                <w:rFonts w:ascii="Sabon LT Std" w:hAnsi="Sabon LT Std"/>
                <w:sz w:val="19"/>
                <w:szCs w:val="19"/>
              </w:rPr>
              <w:t xml:space="preserve">as well </w:t>
            </w:r>
            <w:r w:rsidR="00E205A4">
              <w:rPr>
                <w:rFonts w:ascii="Sabon LT Std" w:hAnsi="Sabon LT Std"/>
                <w:sz w:val="19"/>
                <w:szCs w:val="19"/>
              </w:rPr>
              <w:t xml:space="preserve">as </w:t>
            </w:r>
            <w:r>
              <w:rPr>
                <w:rFonts w:ascii="Sabon LT Std" w:hAnsi="Sabon LT Std"/>
                <w:sz w:val="19"/>
                <w:szCs w:val="19"/>
              </w:rPr>
              <w:t>architecture and design. We work in many areas across housing, arts, education and commercial design, within the UK and further afield.</w:t>
            </w:r>
          </w:p>
          <w:p w14:paraId="7668BD9E" w14:textId="77777777" w:rsidR="001E2DAE" w:rsidRPr="003E3F6D" w:rsidRDefault="001E2DAE" w:rsidP="001E2D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firstLine="26"/>
              <w:jc w:val="both"/>
              <w:textAlignment w:val="baseline"/>
              <w:rPr>
                <w:rFonts w:ascii="Sabon LT Std" w:hAnsi="Sabon LT Std"/>
                <w:sz w:val="19"/>
                <w:szCs w:val="19"/>
              </w:rPr>
            </w:pPr>
          </w:p>
          <w:p w14:paraId="2B3F3D6D" w14:textId="106A6842" w:rsidR="001E2DAE" w:rsidRPr="003E3F6D" w:rsidRDefault="001E2DAE" w:rsidP="001E2D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rFonts w:ascii="Sabon LT Std" w:hAnsi="Sabon LT Std"/>
                <w:sz w:val="19"/>
                <w:szCs w:val="19"/>
              </w:rPr>
            </w:pPr>
            <w:r w:rsidRPr="003E3F6D">
              <w:rPr>
                <w:rFonts w:ascii="Sabon LT Std" w:eastAsiaTheme="minorEastAsia" w:hAnsi="Sabon LT Std" w:cs="Helvetica"/>
                <w:sz w:val="19"/>
                <w:szCs w:val="19"/>
                <w:lang w:val="en-US" w:eastAsia="en-US"/>
              </w:rPr>
              <w:t>The position will suit someone with a desire to be part of a vibrant office environment and enjoys outward</w:t>
            </w:r>
            <w:r w:rsidR="00E205A4">
              <w:rPr>
                <w:rFonts w:ascii="Sabon LT Std" w:eastAsiaTheme="minorEastAsia" w:hAnsi="Sabon LT Std" w:cs="Helvetica"/>
                <w:sz w:val="19"/>
                <w:szCs w:val="19"/>
                <w:lang w:val="en-US" w:eastAsia="en-US"/>
              </w:rPr>
              <w:t>-</w:t>
            </w:r>
            <w:r w:rsidRPr="003E3F6D">
              <w:rPr>
                <w:rFonts w:ascii="Sabon LT Std" w:eastAsiaTheme="minorEastAsia" w:hAnsi="Sabon LT Std" w:cs="Helvetica"/>
                <w:sz w:val="19"/>
                <w:szCs w:val="19"/>
                <w:lang w:val="en-US" w:eastAsia="en-US"/>
              </w:rPr>
              <w:t xml:space="preserve">facing work. </w:t>
            </w:r>
            <w:r w:rsidRPr="003E3F6D">
              <w:rPr>
                <w:rFonts w:ascii="Sabon LT Std" w:hAnsi="Sabon LT Std"/>
                <w:sz w:val="19"/>
                <w:szCs w:val="19"/>
              </w:rPr>
              <w:t>We are looking for someone with h</w:t>
            </w:r>
            <w:r w:rsidRPr="003E3F6D">
              <w:rPr>
                <w:rFonts w:ascii="Sabon LT Std" w:hAnsi="Sabon LT Std" w:cs="Futura"/>
                <w:sz w:val="19"/>
                <w:szCs w:val="19"/>
              </w:rPr>
              <w:t>igh levels of drive and enthusiasm with the ability to work on their own initiative, who can make the position their own</w:t>
            </w:r>
            <w:r>
              <w:rPr>
                <w:rFonts w:ascii="Sabon LT Std" w:hAnsi="Sabon LT Std" w:cs="Futura"/>
                <w:sz w:val="19"/>
                <w:szCs w:val="19"/>
              </w:rPr>
              <w:t xml:space="preserve"> and develop the role.</w:t>
            </w:r>
            <w:r w:rsidRPr="003E3F6D">
              <w:rPr>
                <w:rFonts w:ascii="Sabon LT Std" w:hAnsi="Sabon LT Std" w:cs="Futura"/>
                <w:sz w:val="19"/>
                <w:szCs w:val="19"/>
              </w:rPr>
              <w:t xml:space="preserve"> </w:t>
            </w:r>
          </w:p>
          <w:p w14:paraId="730A411A" w14:textId="77777777" w:rsidR="001E2DAE" w:rsidRDefault="001E2DAE" w:rsidP="001E2D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</w:p>
          <w:p w14:paraId="6E404A73" w14:textId="3D49E34B" w:rsidR="001E2DAE" w:rsidRPr="006A47C7" w:rsidRDefault="001E2DAE" w:rsidP="001E2D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Univers LT Std 45 Light" w:hAnsi="Univers LT Std 45 Light" w:cs="Futura"/>
                <w:b/>
                <w:bCs/>
                <w:sz w:val="19"/>
                <w:szCs w:val="19"/>
              </w:rPr>
            </w:pPr>
            <w:r w:rsidRPr="006A47C7">
              <w:rPr>
                <w:rFonts w:ascii="Univers LT Std 45 Light" w:hAnsi="Univers LT Std 45 Light" w:cs="Futura"/>
                <w:b/>
                <w:bCs/>
                <w:sz w:val="19"/>
                <w:szCs w:val="19"/>
              </w:rPr>
              <w:t>Duties will include</w:t>
            </w:r>
          </w:p>
          <w:p w14:paraId="09871E6B" w14:textId="6EB6CEB1" w:rsidR="001E2DAE" w:rsidRPr="0026156F" w:rsidRDefault="0026156F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  <w:lang w:eastAsia="en-GB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>M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>anaging bids from start to finish</w:t>
            </w:r>
            <w:r w:rsidR="00E205A4">
              <w:rPr>
                <w:rFonts w:ascii="Sabon LT Std" w:hAnsi="Sabon LT Std"/>
                <w:sz w:val="19"/>
                <w:szCs w:val="19"/>
              </w:rPr>
              <w:t xml:space="preserve"> – </w:t>
            </w:r>
            <w:r w:rsidRPr="0026156F">
              <w:rPr>
                <w:rFonts w:ascii="Sabon LT Std" w:hAnsi="Sabon LT Std"/>
                <w:sz w:val="19"/>
                <w:szCs w:val="19"/>
              </w:rPr>
              <w:t>this</w:t>
            </w:r>
            <w:r w:rsidR="00E205A4">
              <w:rPr>
                <w:rFonts w:ascii="Sabon LT Std" w:hAnsi="Sabon LT Std"/>
                <w:sz w:val="19"/>
                <w:szCs w:val="19"/>
              </w:rPr>
              <w:t xml:space="preserve"> </w:t>
            </w:r>
            <w:r w:rsidRPr="0026156F">
              <w:rPr>
                <w:rFonts w:ascii="Sabon LT Std" w:hAnsi="Sabon LT Std"/>
                <w:sz w:val="19"/>
                <w:szCs w:val="19"/>
              </w:rPr>
              <w:t>will often involve collaboration with other studios and designers</w:t>
            </w:r>
          </w:p>
          <w:p w14:paraId="662E5D2E" w14:textId="5B32872D" w:rsidR="001E2DAE" w:rsidRPr="0026156F" w:rsidRDefault="0026156F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>I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 xml:space="preserve">dentifying </w:t>
            </w:r>
            <w:r w:rsidR="003C5CEA">
              <w:rPr>
                <w:rFonts w:ascii="Sabon LT Std" w:hAnsi="Sabon LT Std"/>
                <w:sz w:val="19"/>
                <w:szCs w:val="19"/>
              </w:rPr>
              <w:t>and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 xml:space="preserve"> following up new business leads </w:t>
            </w:r>
          </w:p>
          <w:p w14:paraId="4F8E1D31" w14:textId="12740BB2" w:rsidR="001E2DAE" w:rsidRPr="0026156F" w:rsidRDefault="0026156F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>M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 xml:space="preserve">onitoring </w:t>
            </w:r>
            <w:r w:rsidR="003C5CEA">
              <w:rPr>
                <w:rFonts w:ascii="Sabon LT Std" w:hAnsi="Sabon LT Std"/>
                <w:sz w:val="19"/>
                <w:szCs w:val="19"/>
              </w:rPr>
              <w:t xml:space="preserve">and 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 xml:space="preserve">reviewing tender opportunities </w:t>
            </w:r>
          </w:p>
          <w:p w14:paraId="5455ABD5" w14:textId="63DD5A78" w:rsidR="001E2DAE" w:rsidRPr="0026156F" w:rsidRDefault="0026156F" w:rsidP="0026156F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>L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 xml:space="preserve">iaising with the external PR </w:t>
            </w:r>
            <w:r w:rsidRPr="0026156F">
              <w:rPr>
                <w:rFonts w:ascii="Sabon LT Std" w:hAnsi="Sabon LT Std"/>
                <w:sz w:val="19"/>
                <w:szCs w:val="19"/>
              </w:rPr>
              <w:t xml:space="preserve">&amp; 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>business consultants</w:t>
            </w:r>
          </w:p>
          <w:p w14:paraId="2F518FD5" w14:textId="563433F7" w:rsidR="001E2DAE" w:rsidRPr="0026156F" w:rsidRDefault="0026156F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>M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 xml:space="preserve">anaging bid library </w:t>
            </w:r>
            <w:r w:rsidR="00054485">
              <w:rPr>
                <w:rFonts w:ascii="Sabon LT Std" w:hAnsi="Sabon LT Std"/>
                <w:sz w:val="19"/>
                <w:szCs w:val="19"/>
              </w:rPr>
              <w:t>&amp;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 xml:space="preserve"> marketing literature</w:t>
            </w:r>
          </w:p>
          <w:p w14:paraId="2EAFDAD9" w14:textId="6948D1B3" w:rsidR="001E2DAE" w:rsidRPr="0026156F" w:rsidRDefault="0026156F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>D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>rafting copy for press releases</w:t>
            </w:r>
            <w:r w:rsidR="00E205A4">
              <w:rPr>
                <w:rFonts w:ascii="Sabon LT Std" w:hAnsi="Sabon LT Std"/>
                <w:sz w:val="19"/>
                <w:szCs w:val="19"/>
              </w:rPr>
              <w:t>,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 xml:space="preserve"> etc</w:t>
            </w:r>
            <w:r w:rsidR="00E205A4">
              <w:rPr>
                <w:rFonts w:ascii="Sabon LT Std" w:hAnsi="Sabon LT Std"/>
                <w:sz w:val="19"/>
                <w:szCs w:val="19"/>
              </w:rPr>
              <w:t>.</w:t>
            </w:r>
          </w:p>
          <w:p w14:paraId="4096624C" w14:textId="3E10C6A1" w:rsidR="001E2DAE" w:rsidRPr="0026156F" w:rsidRDefault="0026156F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>E</w:t>
            </w:r>
            <w:r w:rsidR="001E2DAE" w:rsidRPr="0026156F">
              <w:rPr>
                <w:rFonts w:ascii="Sabon LT Std" w:hAnsi="Sabon LT Std"/>
                <w:sz w:val="19"/>
                <w:szCs w:val="19"/>
              </w:rPr>
              <w:t>vent management</w:t>
            </w:r>
          </w:p>
          <w:p w14:paraId="5CAA8FB7" w14:textId="2B27A311" w:rsidR="001E2DAE" w:rsidRPr="0026156F" w:rsidRDefault="0026156F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>Organise publicity photography</w:t>
            </w:r>
          </w:p>
          <w:p w14:paraId="05C2A563" w14:textId="1902AF3D" w:rsidR="0026156F" w:rsidRDefault="0026156F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 w:rsidRPr="0026156F">
              <w:rPr>
                <w:rFonts w:ascii="Sabon LT Std" w:hAnsi="Sabon LT Std"/>
                <w:sz w:val="19"/>
                <w:szCs w:val="19"/>
              </w:rPr>
              <w:t xml:space="preserve">Interface with client &amp; collaborators </w:t>
            </w:r>
          </w:p>
          <w:p w14:paraId="1709646B" w14:textId="2F699813" w:rsidR="00054485" w:rsidRPr="0026156F" w:rsidRDefault="00054485" w:rsidP="001E2DAE">
            <w:pPr>
              <w:pStyle w:val="ListParagraph"/>
              <w:numPr>
                <w:ilvl w:val="0"/>
                <w:numId w:val="7"/>
              </w:numPr>
              <w:rPr>
                <w:rFonts w:ascii="Sabon LT Std" w:hAnsi="Sabon LT Std"/>
                <w:sz w:val="19"/>
                <w:szCs w:val="19"/>
              </w:rPr>
            </w:pPr>
            <w:r>
              <w:rPr>
                <w:rFonts w:ascii="Sabon LT Std" w:hAnsi="Sabon LT Std"/>
                <w:sz w:val="19"/>
                <w:szCs w:val="19"/>
              </w:rPr>
              <w:t>Attending event on behalf of the company</w:t>
            </w:r>
          </w:p>
          <w:p w14:paraId="32A6A88B" w14:textId="77777777" w:rsidR="001E2DAE" w:rsidRPr="00054485" w:rsidRDefault="001E2DAE" w:rsidP="000544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4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</w:p>
          <w:p w14:paraId="06861D3B" w14:textId="0A6B3662" w:rsidR="00CC384A" w:rsidRPr="006A47C7" w:rsidRDefault="00CC384A" w:rsidP="003234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6"/>
              <w:textAlignment w:val="baseline"/>
              <w:rPr>
                <w:rFonts w:ascii="Univers" w:hAnsi="Univers" w:cs="Futura"/>
                <w:b/>
                <w:bCs/>
                <w:sz w:val="19"/>
                <w:szCs w:val="19"/>
              </w:rPr>
            </w:pPr>
            <w:r w:rsidRPr="006A47C7">
              <w:rPr>
                <w:rFonts w:ascii="Univers" w:hAnsi="Univers" w:cs="Futura"/>
                <w:b/>
                <w:bCs/>
                <w:sz w:val="19"/>
                <w:szCs w:val="19"/>
              </w:rPr>
              <w:t>Attributes</w:t>
            </w:r>
          </w:p>
          <w:p w14:paraId="0BC16CC4" w14:textId="3C72144D" w:rsidR="000731C9" w:rsidRPr="0026156F" w:rsidRDefault="00054485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>
              <w:rPr>
                <w:rFonts w:ascii="Sabon LT Std" w:hAnsi="Sabon LT Std" w:cs="Futura"/>
                <w:sz w:val="19"/>
                <w:szCs w:val="19"/>
              </w:rPr>
              <w:t>B</w:t>
            </w:r>
            <w:r w:rsidR="00E801A5" w:rsidRPr="0026156F">
              <w:rPr>
                <w:rFonts w:ascii="Sabon LT Std" w:hAnsi="Sabon LT Std" w:cs="Futura"/>
                <w:sz w:val="19"/>
                <w:szCs w:val="19"/>
              </w:rPr>
              <w:t>id</w:t>
            </w:r>
            <w:r w:rsidR="00E205A4">
              <w:rPr>
                <w:rFonts w:ascii="Sabon LT Std" w:hAnsi="Sabon LT Std" w:cs="Futura"/>
                <w:sz w:val="19"/>
                <w:szCs w:val="19"/>
              </w:rPr>
              <w:t>s</w:t>
            </w:r>
            <w:r w:rsidR="00E801A5" w:rsidRPr="0026156F">
              <w:rPr>
                <w:rFonts w:ascii="Sabon LT Std" w:hAnsi="Sabon LT Std" w:cs="Futura"/>
                <w:sz w:val="19"/>
                <w:szCs w:val="19"/>
              </w:rPr>
              <w:t xml:space="preserve"> </w:t>
            </w:r>
            <w:r w:rsidR="00E205A4">
              <w:rPr>
                <w:rFonts w:ascii="Sabon LT Std" w:hAnsi="Sabon LT Std" w:cs="Futura"/>
                <w:sz w:val="19"/>
                <w:szCs w:val="19"/>
              </w:rPr>
              <w:t>and</w:t>
            </w:r>
            <w:r w:rsidR="00E801A5" w:rsidRPr="0026156F">
              <w:rPr>
                <w:rFonts w:ascii="Sabon LT Std" w:hAnsi="Sabon LT Std" w:cs="Futura"/>
                <w:sz w:val="19"/>
                <w:szCs w:val="19"/>
              </w:rPr>
              <w:t>/</w:t>
            </w:r>
            <w:r w:rsidR="00E205A4">
              <w:rPr>
                <w:rFonts w:ascii="Sabon LT Std" w:hAnsi="Sabon LT Std" w:cs="Futura"/>
                <w:sz w:val="19"/>
                <w:szCs w:val="19"/>
              </w:rPr>
              <w:t>or</w:t>
            </w:r>
            <w:r w:rsidR="00E801A5" w:rsidRPr="0026156F">
              <w:rPr>
                <w:rFonts w:ascii="Sabon LT Std" w:hAnsi="Sabon LT Std" w:cs="Futura"/>
                <w:sz w:val="19"/>
                <w:szCs w:val="19"/>
              </w:rPr>
              <w:t xml:space="preserve"> </w:t>
            </w:r>
            <w:r w:rsidR="000731C9" w:rsidRPr="0026156F">
              <w:rPr>
                <w:rFonts w:ascii="Sabon LT Std" w:hAnsi="Sabon LT Std" w:cs="Futura"/>
                <w:sz w:val="19"/>
                <w:szCs w:val="19"/>
              </w:rPr>
              <w:t>marketing experience with</w:t>
            </w:r>
            <w:r w:rsidR="00E801A5" w:rsidRPr="0026156F">
              <w:rPr>
                <w:rFonts w:ascii="Sabon LT Std" w:hAnsi="Sabon LT Std" w:cs="Futura"/>
                <w:sz w:val="19"/>
                <w:szCs w:val="19"/>
              </w:rPr>
              <w:t xml:space="preserve">in </w:t>
            </w:r>
            <w:r w:rsidR="000731C9" w:rsidRPr="0026156F">
              <w:rPr>
                <w:rFonts w:ascii="Sabon LT Std" w:hAnsi="Sabon LT Std" w:cs="Futura"/>
                <w:sz w:val="19"/>
                <w:szCs w:val="19"/>
              </w:rPr>
              <w:t xml:space="preserve">the design industry </w:t>
            </w:r>
          </w:p>
          <w:p w14:paraId="77516163" w14:textId="15DACF9E" w:rsidR="0026156F" w:rsidRPr="0026156F" w:rsidRDefault="0026156F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>Friendly and sociable</w:t>
            </w:r>
          </w:p>
          <w:p w14:paraId="065B8BA3" w14:textId="5D140A6F" w:rsidR="0026156F" w:rsidRPr="0026156F" w:rsidRDefault="0026156F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 xml:space="preserve">Ability to work </w:t>
            </w:r>
            <w:r w:rsidR="00562556">
              <w:rPr>
                <w:rFonts w:ascii="Sabon LT Std" w:hAnsi="Sabon LT Std" w:cs="Futura"/>
                <w:sz w:val="19"/>
                <w:szCs w:val="19"/>
              </w:rPr>
              <w:t xml:space="preserve">independently </w:t>
            </w:r>
          </w:p>
          <w:p w14:paraId="34D3F64A" w14:textId="31F2C392" w:rsidR="0026156F" w:rsidRPr="0026156F" w:rsidRDefault="0026156F" w:rsidP="0026156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>Strategic thinker</w:t>
            </w:r>
          </w:p>
          <w:p w14:paraId="5267FFB4" w14:textId="7F81AFE6" w:rsidR="00054485" w:rsidRDefault="00CC384A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>S</w:t>
            </w:r>
            <w:r w:rsidR="00323461" w:rsidRPr="0026156F">
              <w:rPr>
                <w:rFonts w:ascii="Sabon LT Std" w:hAnsi="Sabon LT Std" w:cs="Futura"/>
                <w:sz w:val="19"/>
                <w:szCs w:val="19"/>
              </w:rPr>
              <w:t xml:space="preserve">trong organisational and administrative skills </w:t>
            </w:r>
          </w:p>
          <w:p w14:paraId="051BC901" w14:textId="1EFA3966" w:rsidR="00CC384A" w:rsidRPr="0026156F" w:rsidRDefault="00054485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>
              <w:rPr>
                <w:rFonts w:ascii="Sabon LT Std" w:hAnsi="Sabon LT Std" w:cs="Futura"/>
                <w:sz w:val="19"/>
                <w:szCs w:val="19"/>
              </w:rPr>
              <w:t>E</w:t>
            </w:r>
            <w:r w:rsidR="00F378FA" w:rsidRPr="0026156F">
              <w:rPr>
                <w:rFonts w:ascii="Sabon LT Std" w:hAnsi="Sabon LT Std" w:cs="Futura"/>
                <w:sz w:val="19"/>
                <w:szCs w:val="19"/>
              </w:rPr>
              <w:t xml:space="preserve">xemplary </w:t>
            </w:r>
            <w:r w:rsidR="00CC384A" w:rsidRPr="0026156F">
              <w:rPr>
                <w:rFonts w:ascii="Sabon LT Std" w:hAnsi="Sabon LT Std" w:cs="Futura"/>
                <w:sz w:val="19"/>
                <w:szCs w:val="19"/>
              </w:rPr>
              <w:t>attention to detail</w:t>
            </w:r>
          </w:p>
          <w:p w14:paraId="34B4D83F" w14:textId="77777777" w:rsidR="00054485" w:rsidRDefault="00323461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>Effective interpersonal skills</w:t>
            </w:r>
          </w:p>
          <w:p w14:paraId="6B5032F5" w14:textId="280B277F" w:rsidR="00CC384A" w:rsidRPr="0026156F" w:rsidRDefault="00054485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>
              <w:rPr>
                <w:rFonts w:ascii="Sabon LT Std" w:hAnsi="Sabon LT Std" w:cs="Futura"/>
                <w:sz w:val="19"/>
                <w:szCs w:val="19"/>
              </w:rPr>
              <w:t>A</w:t>
            </w:r>
            <w:r w:rsidR="00323461" w:rsidRPr="0026156F">
              <w:rPr>
                <w:rFonts w:ascii="Sabon LT Std" w:hAnsi="Sabon LT Std" w:cs="Futura"/>
                <w:sz w:val="19"/>
                <w:szCs w:val="19"/>
              </w:rPr>
              <w:t xml:space="preserve">bility to communicate </w:t>
            </w:r>
            <w:r>
              <w:rPr>
                <w:rFonts w:ascii="Sabon LT Std" w:hAnsi="Sabon LT Std" w:cs="Futura"/>
                <w:sz w:val="19"/>
                <w:szCs w:val="19"/>
              </w:rPr>
              <w:t>clearly and effectively</w:t>
            </w:r>
          </w:p>
          <w:p w14:paraId="5F75B47B" w14:textId="2D461A45" w:rsidR="007A7397" w:rsidRPr="0026156F" w:rsidRDefault="0026156F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>A</w:t>
            </w:r>
            <w:r w:rsidR="00DA274F" w:rsidRPr="0026156F">
              <w:rPr>
                <w:rFonts w:ascii="Sabon LT Std" w:hAnsi="Sabon LT Std" w:cs="Futura"/>
                <w:sz w:val="19"/>
                <w:szCs w:val="19"/>
              </w:rPr>
              <w:t xml:space="preserve">bility to multitask whilst under pressure </w:t>
            </w:r>
          </w:p>
          <w:p w14:paraId="48917ABA" w14:textId="42E30751" w:rsidR="00DA274F" w:rsidRPr="0026156F" w:rsidRDefault="0026156F" w:rsidP="00DA274F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>K</w:t>
            </w:r>
            <w:r w:rsidR="00DA274F" w:rsidRPr="0026156F">
              <w:rPr>
                <w:rFonts w:ascii="Sabon LT Std" w:hAnsi="Sabon LT Std" w:cs="Futura"/>
                <w:sz w:val="19"/>
                <w:szCs w:val="19"/>
              </w:rPr>
              <w:t>nowledge and experience of the architecture</w:t>
            </w:r>
            <w:r w:rsidR="003C5CEA">
              <w:rPr>
                <w:rFonts w:ascii="Sabon LT Std" w:hAnsi="Sabon LT Std" w:cs="Futura"/>
                <w:sz w:val="19"/>
                <w:szCs w:val="19"/>
              </w:rPr>
              <w:t xml:space="preserve"> </w:t>
            </w:r>
            <w:r w:rsidR="00DA274F" w:rsidRPr="0026156F">
              <w:rPr>
                <w:rFonts w:ascii="Sabon LT Std" w:hAnsi="Sabon LT Std" w:cs="Futura"/>
                <w:sz w:val="19"/>
                <w:szCs w:val="19"/>
              </w:rPr>
              <w:t>/</w:t>
            </w:r>
            <w:r w:rsidR="003C5CEA">
              <w:rPr>
                <w:rFonts w:ascii="Sabon LT Std" w:hAnsi="Sabon LT Std" w:cs="Futura"/>
                <w:sz w:val="19"/>
                <w:szCs w:val="19"/>
              </w:rPr>
              <w:t xml:space="preserve"> </w:t>
            </w:r>
            <w:r w:rsidR="00DA274F" w:rsidRPr="0026156F">
              <w:rPr>
                <w:rFonts w:ascii="Sabon LT Std" w:hAnsi="Sabon LT Std" w:cs="Futura"/>
                <w:sz w:val="19"/>
                <w:szCs w:val="19"/>
              </w:rPr>
              <w:t>built environment industry</w:t>
            </w:r>
          </w:p>
          <w:p w14:paraId="24B2D6BB" w14:textId="77777777" w:rsidR="00323461" w:rsidRPr="0026156F" w:rsidRDefault="00323461" w:rsidP="003234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</w:p>
          <w:p w14:paraId="0977A9C8" w14:textId="77777777" w:rsidR="00323461" w:rsidRPr="006A47C7" w:rsidRDefault="00323461" w:rsidP="00323461">
            <w:pPr>
              <w:spacing w:line="240" w:lineRule="exact"/>
              <w:rPr>
                <w:rFonts w:ascii="Univers" w:hAnsi="Univers" w:cs="Futura"/>
                <w:b/>
                <w:bCs/>
                <w:sz w:val="19"/>
                <w:szCs w:val="19"/>
              </w:rPr>
            </w:pPr>
            <w:r w:rsidRPr="006A47C7">
              <w:rPr>
                <w:rFonts w:ascii="Univers" w:hAnsi="Univers" w:cs="Futura"/>
                <w:b/>
                <w:bCs/>
                <w:sz w:val="19"/>
                <w:szCs w:val="19"/>
              </w:rPr>
              <w:t>General skills required</w:t>
            </w:r>
          </w:p>
          <w:p w14:paraId="72BC9170" w14:textId="47245CDD" w:rsidR="00DA274F" w:rsidRPr="0026156F" w:rsidRDefault="00DA274F" w:rsidP="00DA274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>An academic degree or equivalent</w:t>
            </w:r>
          </w:p>
          <w:p w14:paraId="4EB91939" w14:textId="2A20D4FA" w:rsidR="00323461" w:rsidRPr="0026156F" w:rsidRDefault="00DA274F" w:rsidP="00DA274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 xml:space="preserve">Excellent written and verbal communication skills </w:t>
            </w:r>
          </w:p>
          <w:p w14:paraId="3EDBC6C3" w14:textId="581AF874" w:rsidR="00323461" w:rsidRPr="0026156F" w:rsidRDefault="00323461" w:rsidP="00DA274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 xml:space="preserve">Proven track record using </w:t>
            </w:r>
            <w:r w:rsidR="000731C9" w:rsidRPr="0026156F">
              <w:rPr>
                <w:rFonts w:ascii="Sabon LT Std" w:hAnsi="Sabon LT Std" w:cs="Futura"/>
                <w:sz w:val="19"/>
                <w:szCs w:val="19"/>
              </w:rPr>
              <w:t xml:space="preserve">Adobe Creative Suite </w:t>
            </w:r>
            <w:r w:rsidR="00E801A5" w:rsidRPr="0026156F">
              <w:rPr>
                <w:rFonts w:ascii="Sabon LT Std" w:hAnsi="Sabon LT Std" w:cs="Futura"/>
                <w:sz w:val="19"/>
                <w:szCs w:val="19"/>
              </w:rPr>
              <w:t>is an advantage</w:t>
            </w:r>
          </w:p>
          <w:p w14:paraId="1064F72B" w14:textId="7366D645" w:rsidR="00323461" w:rsidRDefault="00323461" w:rsidP="00DA274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 w:rsidRPr="0026156F">
              <w:rPr>
                <w:rFonts w:ascii="Sabon LT Std" w:hAnsi="Sabon LT Std" w:cs="Futura"/>
                <w:sz w:val="19"/>
                <w:szCs w:val="19"/>
              </w:rPr>
              <w:t>Experience of working in a creative environment</w:t>
            </w:r>
          </w:p>
          <w:p w14:paraId="4B371BA3" w14:textId="446CDD81" w:rsidR="00054485" w:rsidRDefault="00054485" w:rsidP="00DA274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>
              <w:rPr>
                <w:rFonts w:ascii="Sabon LT Std" w:hAnsi="Sabon LT Std" w:cs="Futura"/>
                <w:sz w:val="19"/>
                <w:szCs w:val="19"/>
              </w:rPr>
              <w:t>Ability to write clear</w:t>
            </w:r>
            <w:r w:rsidR="00984C90">
              <w:rPr>
                <w:rFonts w:ascii="Sabon LT Std" w:hAnsi="Sabon LT Std" w:cs="Futura"/>
                <w:sz w:val="19"/>
                <w:szCs w:val="19"/>
              </w:rPr>
              <w:t>,</w:t>
            </w:r>
            <w:r>
              <w:rPr>
                <w:rFonts w:ascii="Sabon LT Std" w:hAnsi="Sabon LT Std" w:cs="Futura"/>
                <w:sz w:val="19"/>
                <w:szCs w:val="19"/>
              </w:rPr>
              <w:t xml:space="preserve"> accurate</w:t>
            </w:r>
            <w:r w:rsidR="00984C90">
              <w:rPr>
                <w:rFonts w:ascii="Sabon LT Std" w:hAnsi="Sabon LT Std" w:cs="Futura"/>
                <w:sz w:val="19"/>
                <w:szCs w:val="19"/>
              </w:rPr>
              <w:t xml:space="preserve"> copy</w:t>
            </w:r>
          </w:p>
          <w:p w14:paraId="1F7A772E" w14:textId="298DDFE0" w:rsidR="00984C90" w:rsidRPr="0026156F" w:rsidRDefault="00984C90" w:rsidP="00DA274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  <w:r>
              <w:rPr>
                <w:rFonts w:ascii="Sabon LT Std" w:hAnsi="Sabon LT Std" w:cs="Futura"/>
                <w:sz w:val="19"/>
                <w:szCs w:val="19"/>
              </w:rPr>
              <w:t>Confidence in proofreading</w:t>
            </w:r>
          </w:p>
          <w:p w14:paraId="0C6AD550" w14:textId="6661181A" w:rsidR="00323461" w:rsidRDefault="00323461" w:rsidP="00F37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6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</w:p>
          <w:p w14:paraId="206A679F" w14:textId="77777777" w:rsidR="003C5CEA" w:rsidRDefault="003C5CEA" w:rsidP="003C5CEA">
            <w:pPr>
              <w:pStyle w:val="NormalWeb"/>
              <w:spacing w:before="0" w:beforeAutospacing="0" w:after="225" w:afterAutospacing="0"/>
              <w:rPr>
                <w:rFonts w:ascii="Sabon LT Std" w:hAnsi="Sabon LT Std" w:cs="Arial"/>
                <w:color w:val="000000"/>
                <w:sz w:val="19"/>
                <w:szCs w:val="19"/>
              </w:rPr>
            </w:pPr>
          </w:p>
          <w:p w14:paraId="0E27FD48" w14:textId="77777777" w:rsidR="003C5CEA" w:rsidRPr="003C5CEA" w:rsidRDefault="003C5CEA" w:rsidP="003C5CEA">
            <w:pPr>
              <w:pStyle w:val="NormalWeb"/>
              <w:spacing w:before="0" w:beforeAutospacing="0" w:after="225" w:afterAutospacing="0"/>
              <w:rPr>
                <w:rFonts w:ascii="Sabon LT Std" w:hAnsi="Sabon LT Std" w:cs="Arial"/>
                <w:color w:val="000000"/>
                <w:sz w:val="19"/>
                <w:szCs w:val="19"/>
              </w:rPr>
            </w:pPr>
            <w:r w:rsidRPr="003C5CEA">
              <w:rPr>
                <w:rFonts w:ascii="Sabon LT Std" w:hAnsi="Sabon LT Std" w:cs="Arial"/>
                <w:color w:val="000000"/>
                <w:sz w:val="19"/>
                <w:szCs w:val="19"/>
              </w:rPr>
              <w:lastRenderedPageBreak/>
              <w:t>We are keen that our practice reflects the diversity of communities we design for, and welcome and encourage applications from under-represented groups.</w:t>
            </w:r>
          </w:p>
          <w:p w14:paraId="2F2C788B" w14:textId="77777777" w:rsidR="003C5CEA" w:rsidRPr="003C5CEA" w:rsidRDefault="003C5CEA" w:rsidP="003C5CEA">
            <w:pPr>
              <w:pStyle w:val="NormalWeb"/>
              <w:spacing w:before="0" w:beforeAutospacing="0" w:after="225" w:afterAutospacing="0"/>
              <w:rPr>
                <w:rFonts w:ascii="Sabon LT Std" w:hAnsi="Sabon LT Std" w:cs="Arial"/>
                <w:color w:val="000000"/>
                <w:sz w:val="19"/>
                <w:szCs w:val="19"/>
              </w:rPr>
            </w:pPr>
            <w:r w:rsidRPr="003C5CEA">
              <w:rPr>
                <w:rFonts w:ascii="Sabon LT Std" w:hAnsi="Sabon LT Std" w:cs="Arial"/>
                <w:color w:val="000000"/>
                <w:sz w:val="19"/>
                <w:szCs w:val="19"/>
              </w:rPr>
              <w:t>Henley Halebrown is an equal opportunity employer committed to equality, diversity and inclusion.</w:t>
            </w:r>
          </w:p>
          <w:p w14:paraId="5819279D" w14:textId="70A12B49" w:rsidR="003C5CEA" w:rsidRPr="003C5CEA" w:rsidRDefault="003C5CEA" w:rsidP="003C5CEA">
            <w:pPr>
              <w:pStyle w:val="NormalWeb"/>
              <w:spacing w:before="0" w:beforeAutospacing="0" w:after="225" w:afterAutospacing="0"/>
              <w:rPr>
                <w:rFonts w:ascii="Sabon LT Std" w:hAnsi="Sabon LT Std" w:cs="Arial"/>
                <w:color w:val="000000"/>
                <w:sz w:val="19"/>
                <w:szCs w:val="19"/>
              </w:rPr>
            </w:pPr>
            <w:r w:rsidRPr="003C5CEA">
              <w:rPr>
                <w:rFonts w:ascii="Sabon LT Std" w:hAnsi="Sabon LT Std" w:cs="Arial"/>
                <w:color w:val="000000"/>
                <w:sz w:val="19"/>
                <w:szCs w:val="19"/>
              </w:rPr>
              <w:t xml:space="preserve">Please send </w:t>
            </w:r>
            <w:r w:rsidR="009B6079">
              <w:rPr>
                <w:rFonts w:ascii="Sabon LT Std" w:hAnsi="Sabon LT Std" w:cs="Arial"/>
                <w:color w:val="000000"/>
                <w:sz w:val="19"/>
                <w:szCs w:val="19"/>
              </w:rPr>
              <w:t>applications consisting of a CV and cover letter</w:t>
            </w:r>
            <w:r w:rsidRPr="003C5CEA">
              <w:rPr>
                <w:rFonts w:ascii="Sabon LT Std" w:hAnsi="Sabon LT Std" w:cs="Arial"/>
                <w:color w:val="000000"/>
                <w:sz w:val="19"/>
                <w:szCs w:val="19"/>
              </w:rPr>
              <w:t xml:space="preserve"> to </w:t>
            </w:r>
            <w:hyperlink r:id="rId8" w:history="1">
              <w:r w:rsidR="00E205A4" w:rsidRPr="007F2D03">
                <w:rPr>
                  <w:rStyle w:val="Hyperlink"/>
                  <w:rFonts w:ascii="Sabon LT Std" w:hAnsi="Sabon LT Std" w:cs="Arial"/>
                  <w:sz w:val="19"/>
                  <w:szCs w:val="19"/>
                </w:rPr>
                <w:t>hr@hhbr.co.uk</w:t>
              </w:r>
            </w:hyperlink>
            <w:r w:rsidR="00E205A4">
              <w:rPr>
                <w:rFonts w:ascii="Sabon LT Std" w:hAnsi="Sabon LT Std" w:cs="Arial"/>
                <w:color w:val="000000"/>
                <w:sz w:val="19"/>
                <w:szCs w:val="19"/>
              </w:rPr>
              <w:t xml:space="preserve"> </w:t>
            </w:r>
          </w:p>
          <w:p w14:paraId="35E695C8" w14:textId="77777777" w:rsidR="0026156F" w:rsidRPr="00073757" w:rsidRDefault="0026156F" w:rsidP="00F37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6"/>
              <w:textAlignment w:val="baseline"/>
              <w:rPr>
                <w:rFonts w:ascii="Sabon LT Std" w:hAnsi="Sabon LT Std" w:cs="Futura"/>
                <w:sz w:val="19"/>
                <w:szCs w:val="19"/>
              </w:rPr>
            </w:pPr>
          </w:p>
          <w:p w14:paraId="65557791" w14:textId="77777777" w:rsidR="001A1183" w:rsidRPr="0037450A" w:rsidRDefault="001A1183" w:rsidP="00323461">
            <w:pPr>
              <w:spacing w:line="240" w:lineRule="exact"/>
              <w:rPr>
                <w:rFonts w:ascii="Sabon LT Std" w:hAnsi="Sabon LT Std"/>
                <w:sz w:val="19"/>
                <w:szCs w:val="19"/>
              </w:rPr>
            </w:pPr>
          </w:p>
        </w:tc>
      </w:tr>
    </w:tbl>
    <w:p w14:paraId="0C0DBC13" w14:textId="77777777" w:rsidR="001A1183" w:rsidRDefault="001A1183" w:rsidP="00666168">
      <w:pPr>
        <w:rPr>
          <w:sz w:val="19"/>
          <w:szCs w:val="19"/>
        </w:rPr>
      </w:pPr>
    </w:p>
    <w:p w14:paraId="05F4E186" w14:textId="77777777" w:rsidR="006E476F" w:rsidRDefault="006E476F" w:rsidP="00666168">
      <w:pPr>
        <w:rPr>
          <w:sz w:val="19"/>
          <w:szCs w:val="19"/>
        </w:rPr>
      </w:pPr>
    </w:p>
    <w:p w14:paraId="1E7C8322" w14:textId="77777777" w:rsidR="006E476F" w:rsidRPr="00D61351" w:rsidRDefault="006E476F" w:rsidP="00666168">
      <w:pPr>
        <w:rPr>
          <w:sz w:val="19"/>
          <w:szCs w:val="19"/>
        </w:rPr>
      </w:pPr>
    </w:p>
    <w:p w14:paraId="29BF84B2" w14:textId="77777777" w:rsidR="00666168" w:rsidRPr="00D61351" w:rsidRDefault="00666168" w:rsidP="00666168">
      <w:pPr>
        <w:rPr>
          <w:sz w:val="19"/>
          <w:szCs w:val="19"/>
        </w:rPr>
      </w:pPr>
    </w:p>
    <w:p w14:paraId="3352763C" w14:textId="77777777" w:rsidR="00666168" w:rsidRPr="00D61351" w:rsidRDefault="00666168" w:rsidP="00666168">
      <w:pPr>
        <w:rPr>
          <w:sz w:val="19"/>
          <w:szCs w:val="19"/>
        </w:rPr>
      </w:pPr>
    </w:p>
    <w:p w14:paraId="7D8E9FE7" w14:textId="77777777" w:rsidR="00D82D04" w:rsidRPr="00666168" w:rsidRDefault="00D82D04" w:rsidP="00666168"/>
    <w:sectPr w:rsidR="00D82D04" w:rsidRPr="00666168" w:rsidSect="009B66AC">
      <w:headerReference w:type="default" r:id="rId9"/>
      <w:footerReference w:type="default" r:id="rId10"/>
      <w:footerReference w:type="first" r:id="rId11"/>
      <w:pgSz w:w="11900" w:h="16840"/>
      <w:pgMar w:top="567" w:right="284" w:bottom="284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05C0" w14:textId="77777777" w:rsidR="004B3578" w:rsidRDefault="004B3578" w:rsidP="00666168">
      <w:r>
        <w:separator/>
      </w:r>
    </w:p>
  </w:endnote>
  <w:endnote w:type="continuationSeparator" w:id="0">
    <w:p w14:paraId="767CEDB4" w14:textId="77777777" w:rsidR="004B3578" w:rsidRDefault="004B3578" w:rsidP="0066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Univers LT Std 65 Bold">
    <w:altName w:val="Univers LT Std 45 Light"/>
    <w:panose1 w:val="020B0703030502020204"/>
    <w:charset w:val="00"/>
    <w:family w:val="swiss"/>
    <w:notTrueType/>
    <w:pitch w:val="variable"/>
    <w:sig w:usb0="800000AF" w:usb1="4000204A" w:usb2="00000000" w:usb3="00000000" w:csb0="00000001" w:csb1="00000000"/>
  </w:font>
  <w:font w:name="Sabon">
    <w:altName w:val="Cambria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Univers LT Std 45 Light">
    <w:panose1 w:val="020B07030305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"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254C" w14:textId="77777777" w:rsidR="00CC384A" w:rsidRPr="00EB6313" w:rsidRDefault="00CC384A" w:rsidP="006E476F">
    <w:pPr>
      <w:spacing w:line="210" w:lineRule="exact"/>
      <w:ind w:left="6480" w:firstLine="72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</w:t>
    </w:r>
    <w:r w:rsidRPr="00EB6313">
      <w:rPr>
        <w:rFonts w:ascii="Univers LT Std 65 Bold" w:hAnsi="Univers LT Std 65 Bold"/>
        <w:spacing w:val="-2"/>
        <w:sz w:val="14"/>
        <w:szCs w:val="14"/>
      </w:rPr>
      <w:t>HHbR Limited</w:t>
    </w:r>
  </w:p>
  <w:p w14:paraId="1025BFD6" w14:textId="77777777" w:rsidR="00CC384A" w:rsidRPr="00EB6313" w:rsidRDefault="00CC384A" w:rsidP="006E476F">
    <w:pPr>
      <w:spacing w:line="210" w:lineRule="exact"/>
      <w:ind w:left="648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</w:t>
    </w:r>
    <w:r>
      <w:rPr>
        <w:rFonts w:ascii="Univers LT Std 65 Bold" w:hAnsi="Univers LT Std 65 Bold"/>
        <w:spacing w:val="-2"/>
        <w:sz w:val="14"/>
        <w:szCs w:val="14"/>
      </w:rPr>
      <w:tab/>
      <w:t xml:space="preserve">      </w:t>
    </w:r>
    <w:r w:rsidRPr="00EB6313">
      <w:rPr>
        <w:rFonts w:ascii="Univers LT Std 65 Bold" w:hAnsi="Univers LT Std 65 Bold"/>
        <w:spacing w:val="-2"/>
        <w:sz w:val="14"/>
        <w:szCs w:val="14"/>
      </w:rPr>
      <w:t>Registered in England and Wales 3080324</w:t>
    </w:r>
  </w:p>
  <w:p w14:paraId="133D2586" w14:textId="77777777" w:rsidR="00CC384A" w:rsidRPr="00EB6313" w:rsidRDefault="00CC384A" w:rsidP="006E476F">
    <w:pPr>
      <w:spacing w:line="210" w:lineRule="exact"/>
      <w:ind w:left="5760" w:firstLine="72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 </w:t>
    </w:r>
    <w:r>
      <w:rPr>
        <w:rFonts w:ascii="Univers LT Std 65 Bold" w:hAnsi="Univers LT Std 65 Bold"/>
        <w:spacing w:val="-2"/>
        <w:sz w:val="14"/>
        <w:szCs w:val="14"/>
      </w:rPr>
      <w:tab/>
      <w:t xml:space="preserve">      </w:t>
    </w:r>
    <w:r w:rsidRPr="00EB6313">
      <w:rPr>
        <w:rFonts w:ascii="Univers LT Std 65 Bold" w:hAnsi="Univers LT Std 65 Bold"/>
        <w:spacing w:val="-2"/>
        <w:sz w:val="14"/>
        <w:szCs w:val="14"/>
      </w:rPr>
      <w:t>Registered office: 21 Perseverance Works</w:t>
    </w:r>
  </w:p>
  <w:p w14:paraId="2BD542AC" w14:textId="77777777" w:rsidR="00CC384A" w:rsidRPr="00EB6313" w:rsidRDefault="00CC384A" w:rsidP="006E476F">
    <w:pPr>
      <w:spacing w:line="210" w:lineRule="exact"/>
      <w:ind w:left="648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 </w:t>
    </w:r>
    <w:r>
      <w:rPr>
        <w:rFonts w:ascii="Univers LT Std 65 Bold" w:hAnsi="Univers LT Std 65 Bold"/>
        <w:spacing w:val="-2"/>
        <w:sz w:val="14"/>
        <w:szCs w:val="14"/>
      </w:rPr>
      <w:tab/>
      <w:t xml:space="preserve">    </w:t>
    </w:r>
    <w:r w:rsidRPr="00EB6313">
      <w:rPr>
        <w:rFonts w:ascii="Univers LT Std 65 Bold" w:hAnsi="Univers LT Std 65 Bold"/>
        <w:spacing w:val="-2"/>
        <w:sz w:val="14"/>
        <w:szCs w:val="14"/>
      </w:rPr>
      <w:t xml:space="preserve"> Kingsland Road London E2 8DD</w:t>
    </w:r>
  </w:p>
  <w:p w14:paraId="2F6B94C8" w14:textId="77777777" w:rsidR="00CC384A" w:rsidRPr="00EB6313" w:rsidRDefault="00CC384A" w:rsidP="006E476F">
    <w:pPr>
      <w:spacing w:line="210" w:lineRule="exact"/>
      <w:ind w:left="5760" w:firstLine="72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 </w:t>
    </w:r>
    <w:r>
      <w:rPr>
        <w:rFonts w:ascii="Univers LT Std 65 Bold" w:hAnsi="Univers LT Std 65 Bold"/>
        <w:spacing w:val="-2"/>
        <w:sz w:val="14"/>
        <w:szCs w:val="14"/>
      </w:rPr>
      <w:tab/>
      <w:t xml:space="preserve">    </w:t>
    </w:r>
    <w:r w:rsidRPr="00EB6313">
      <w:rPr>
        <w:rFonts w:ascii="Univers LT Std 65 Bold" w:hAnsi="Univers LT Std 65 Bold"/>
        <w:spacing w:val="-2"/>
        <w:sz w:val="14"/>
        <w:szCs w:val="14"/>
      </w:rPr>
      <w:t>+44 (0) 207 033 9700</w:t>
    </w:r>
  </w:p>
  <w:p w14:paraId="4D377D65" w14:textId="77777777" w:rsidR="00CC384A" w:rsidRPr="006E476F" w:rsidRDefault="00CC384A" w:rsidP="006E476F">
    <w:pPr>
      <w:spacing w:line="210" w:lineRule="exact"/>
      <w:ind w:left="5760" w:firstLine="72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</w:t>
    </w:r>
    <w:r>
      <w:rPr>
        <w:rFonts w:ascii="Univers LT Std 65 Bold" w:hAnsi="Univers LT Std 65 Bold"/>
        <w:spacing w:val="-2"/>
        <w:sz w:val="14"/>
        <w:szCs w:val="14"/>
      </w:rPr>
      <w:tab/>
      <w:t xml:space="preserve">     </w:t>
    </w:r>
    <w:r w:rsidRPr="00EB6313">
      <w:rPr>
        <w:rFonts w:ascii="Univers LT Std 65 Bold" w:hAnsi="Univers LT Std 65 Bold"/>
        <w:spacing w:val="-2"/>
        <w:sz w:val="14"/>
        <w:szCs w:val="14"/>
      </w:rPr>
      <w:t>studio@hhbr.co.uk  www.hhbr.co.uk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E837" w14:textId="77777777" w:rsidR="00CC384A" w:rsidRPr="00EB6313" w:rsidRDefault="00CC384A" w:rsidP="000336E2">
    <w:pPr>
      <w:spacing w:line="210" w:lineRule="exact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</w:t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</w:r>
    <w:r>
      <w:rPr>
        <w:rFonts w:ascii="Univers LT Std 65 Bold" w:hAnsi="Univers LT Std 65 Bold"/>
        <w:spacing w:val="-2"/>
        <w:sz w:val="14"/>
        <w:szCs w:val="14"/>
      </w:rPr>
      <w:tab/>
      <w:t xml:space="preserve">              </w:t>
    </w:r>
    <w:r w:rsidRPr="00EB6313">
      <w:rPr>
        <w:rFonts w:ascii="Univers LT Std 65 Bold" w:hAnsi="Univers LT Std 65 Bold"/>
        <w:spacing w:val="-2"/>
        <w:sz w:val="14"/>
        <w:szCs w:val="14"/>
      </w:rPr>
      <w:t>HHbR Limited</w:t>
    </w:r>
  </w:p>
  <w:p w14:paraId="73A67027" w14:textId="77777777" w:rsidR="00CC384A" w:rsidRPr="00EB6313" w:rsidRDefault="00CC384A" w:rsidP="000336E2">
    <w:pPr>
      <w:spacing w:line="210" w:lineRule="exact"/>
      <w:ind w:left="720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    </w:t>
    </w:r>
    <w:r w:rsidRPr="00EB6313">
      <w:rPr>
        <w:rFonts w:ascii="Univers LT Std 65 Bold" w:hAnsi="Univers LT Std 65 Bold"/>
        <w:spacing w:val="-2"/>
        <w:sz w:val="14"/>
        <w:szCs w:val="14"/>
      </w:rPr>
      <w:t>Registered in England and Wales 3080324</w:t>
    </w:r>
  </w:p>
  <w:p w14:paraId="532970D8" w14:textId="77777777" w:rsidR="00CC384A" w:rsidRPr="00EB6313" w:rsidRDefault="00CC384A" w:rsidP="000336E2">
    <w:pPr>
      <w:spacing w:line="210" w:lineRule="exact"/>
      <w:ind w:left="5760" w:firstLine="72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      </w:t>
    </w:r>
    <w:r>
      <w:rPr>
        <w:rFonts w:ascii="Univers LT Std 65 Bold" w:hAnsi="Univers LT Std 65 Bold"/>
        <w:spacing w:val="-2"/>
        <w:sz w:val="14"/>
        <w:szCs w:val="14"/>
      </w:rPr>
      <w:tab/>
      <w:t xml:space="preserve">              </w:t>
    </w:r>
    <w:r w:rsidRPr="00EB6313">
      <w:rPr>
        <w:rFonts w:ascii="Univers LT Std 65 Bold" w:hAnsi="Univers LT Std 65 Bold"/>
        <w:spacing w:val="-2"/>
        <w:sz w:val="14"/>
        <w:szCs w:val="14"/>
      </w:rPr>
      <w:t>Registered office: 21 Perseverance Works</w:t>
    </w:r>
  </w:p>
  <w:p w14:paraId="77DADEDD" w14:textId="77777777" w:rsidR="00CC384A" w:rsidRPr="00EB6313" w:rsidRDefault="00CC384A" w:rsidP="000336E2">
    <w:pPr>
      <w:spacing w:line="210" w:lineRule="exact"/>
      <w:ind w:left="6480" w:firstLine="72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    </w:t>
    </w:r>
    <w:r w:rsidRPr="00EB6313">
      <w:rPr>
        <w:rFonts w:ascii="Univers LT Std 65 Bold" w:hAnsi="Univers LT Std 65 Bold"/>
        <w:spacing w:val="-2"/>
        <w:sz w:val="14"/>
        <w:szCs w:val="14"/>
      </w:rPr>
      <w:t>38 Kingsland Road London E2 8DD</w:t>
    </w:r>
  </w:p>
  <w:p w14:paraId="22A4C0AB" w14:textId="77777777" w:rsidR="00CC384A" w:rsidRPr="00EB6313" w:rsidRDefault="00CC384A" w:rsidP="000336E2">
    <w:pPr>
      <w:spacing w:line="210" w:lineRule="exact"/>
      <w:ind w:left="6480" w:firstLine="72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    </w:t>
    </w:r>
    <w:r w:rsidRPr="00EB6313">
      <w:rPr>
        <w:rFonts w:ascii="Univers LT Std 65 Bold" w:hAnsi="Univers LT Std 65 Bold"/>
        <w:spacing w:val="-2"/>
        <w:sz w:val="14"/>
        <w:szCs w:val="14"/>
      </w:rPr>
      <w:t>+44 (0) 207 033 9700</w:t>
    </w:r>
  </w:p>
  <w:p w14:paraId="258027AE" w14:textId="77777777" w:rsidR="00CC384A" w:rsidRPr="000336E2" w:rsidRDefault="00CC384A" w:rsidP="000336E2">
    <w:pPr>
      <w:spacing w:line="210" w:lineRule="exact"/>
      <w:ind w:left="6480" w:firstLine="720"/>
      <w:rPr>
        <w:rFonts w:ascii="Univers LT Std 65 Bold" w:hAnsi="Univers LT Std 65 Bold"/>
        <w:spacing w:val="-2"/>
        <w:sz w:val="14"/>
        <w:szCs w:val="14"/>
      </w:rPr>
    </w:pPr>
    <w:r>
      <w:rPr>
        <w:rFonts w:ascii="Univers LT Std 65 Bold" w:hAnsi="Univers LT Std 65 Bold"/>
        <w:spacing w:val="-2"/>
        <w:sz w:val="14"/>
        <w:szCs w:val="14"/>
      </w:rPr>
      <w:t xml:space="preserve">             </w:t>
    </w:r>
    <w:r w:rsidRPr="00EB6313">
      <w:rPr>
        <w:rFonts w:ascii="Univers LT Std 65 Bold" w:hAnsi="Univers LT Std 65 Bold"/>
        <w:spacing w:val="-2"/>
        <w:sz w:val="14"/>
        <w:szCs w:val="14"/>
      </w:rPr>
      <w:t>studio@hhbr.co.uk  www.hhbr.co.uk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0827C" w14:textId="77777777" w:rsidR="004B3578" w:rsidRDefault="004B3578" w:rsidP="00666168">
      <w:r>
        <w:separator/>
      </w:r>
    </w:p>
  </w:footnote>
  <w:footnote w:type="continuationSeparator" w:id="0">
    <w:p w14:paraId="152A3FD3" w14:textId="77777777" w:rsidR="004B3578" w:rsidRDefault="004B3578" w:rsidP="0066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5EFA" w14:textId="77777777" w:rsidR="00CC384A" w:rsidRDefault="00CC384A">
    <w:pPr>
      <w:pStyle w:val="Header"/>
    </w:pPr>
  </w:p>
  <w:p w14:paraId="3FAF74C9" w14:textId="77777777" w:rsidR="00CC384A" w:rsidRDefault="00CC3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A01"/>
    <w:multiLevelType w:val="hybridMultilevel"/>
    <w:tmpl w:val="B1DC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6EA9"/>
    <w:multiLevelType w:val="hybridMultilevel"/>
    <w:tmpl w:val="15DAA9E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455D03"/>
    <w:multiLevelType w:val="hybridMultilevel"/>
    <w:tmpl w:val="0B06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B0F52"/>
    <w:multiLevelType w:val="hybridMultilevel"/>
    <w:tmpl w:val="C82C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B5C3A"/>
    <w:multiLevelType w:val="hybridMultilevel"/>
    <w:tmpl w:val="F38E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96CDC"/>
    <w:multiLevelType w:val="hybridMultilevel"/>
    <w:tmpl w:val="E2F8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709E8"/>
    <w:multiLevelType w:val="hybridMultilevel"/>
    <w:tmpl w:val="523E9DE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1096832">
    <w:abstractNumId w:val="0"/>
  </w:num>
  <w:num w:numId="2" w16cid:durableId="1271427857">
    <w:abstractNumId w:val="4"/>
  </w:num>
  <w:num w:numId="3" w16cid:durableId="606734161">
    <w:abstractNumId w:val="5"/>
  </w:num>
  <w:num w:numId="4" w16cid:durableId="838429940">
    <w:abstractNumId w:val="3"/>
  </w:num>
  <w:num w:numId="5" w16cid:durableId="1597443884">
    <w:abstractNumId w:val="6"/>
  </w:num>
  <w:num w:numId="6" w16cid:durableId="439421538">
    <w:abstractNumId w:val="1"/>
  </w:num>
  <w:num w:numId="7" w16cid:durableId="352650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8"/>
    <w:docVar w:name="PublishingViewTables" w:val="0"/>
  </w:docVars>
  <w:rsids>
    <w:rsidRoot w:val="001A1183"/>
    <w:rsid w:val="000336E2"/>
    <w:rsid w:val="00054485"/>
    <w:rsid w:val="00065BB1"/>
    <w:rsid w:val="000731C9"/>
    <w:rsid w:val="000B746C"/>
    <w:rsid w:val="000E3CDE"/>
    <w:rsid w:val="00156720"/>
    <w:rsid w:val="001858CB"/>
    <w:rsid w:val="001A1183"/>
    <w:rsid w:val="001A1E9D"/>
    <w:rsid w:val="001E2DAE"/>
    <w:rsid w:val="001E4E11"/>
    <w:rsid w:val="0021072A"/>
    <w:rsid w:val="00260079"/>
    <w:rsid w:val="0026156F"/>
    <w:rsid w:val="00283E4C"/>
    <w:rsid w:val="002B43A6"/>
    <w:rsid w:val="002D4C5D"/>
    <w:rsid w:val="00310016"/>
    <w:rsid w:val="00322DC5"/>
    <w:rsid w:val="00323461"/>
    <w:rsid w:val="00352C62"/>
    <w:rsid w:val="00376C04"/>
    <w:rsid w:val="003A77D5"/>
    <w:rsid w:val="003B578E"/>
    <w:rsid w:val="003C5CEA"/>
    <w:rsid w:val="003E672F"/>
    <w:rsid w:val="0041593F"/>
    <w:rsid w:val="00435980"/>
    <w:rsid w:val="0043602C"/>
    <w:rsid w:val="004B3578"/>
    <w:rsid w:val="00513130"/>
    <w:rsid w:val="00562556"/>
    <w:rsid w:val="005726C6"/>
    <w:rsid w:val="005B64B2"/>
    <w:rsid w:val="00621D99"/>
    <w:rsid w:val="006410F8"/>
    <w:rsid w:val="00666168"/>
    <w:rsid w:val="00666DD1"/>
    <w:rsid w:val="006A47C7"/>
    <w:rsid w:val="006E476F"/>
    <w:rsid w:val="006F29B5"/>
    <w:rsid w:val="006F48FB"/>
    <w:rsid w:val="00727B30"/>
    <w:rsid w:val="007300EC"/>
    <w:rsid w:val="00764126"/>
    <w:rsid w:val="007814D5"/>
    <w:rsid w:val="00786CDE"/>
    <w:rsid w:val="007A7397"/>
    <w:rsid w:val="007D48E2"/>
    <w:rsid w:val="0082743D"/>
    <w:rsid w:val="00834C20"/>
    <w:rsid w:val="00887F56"/>
    <w:rsid w:val="008F2501"/>
    <w:rsid w:val="00931C0B"/>
    <w:rsid w:val="00967F16"/>
    <w:rsid w:val="0098150F"/>
    <w:rsid w:val="00981D2C"/>
    <w:rsid w:val="00984C90"/>
    <w:rsid w:val="009B6079"/>
    <w:rsid w:val="009B66AC"/>
    <w:rsid w:val="009E55FA"/>
    <w:rsid w:val="00A1311F"/>
    <w:rsid w:val="00A3212B"/>
    <w:rsid w:val="00A72CA2"/>
    <w:rsid w:val="00AC00A9"/>
    <w:rsid w:val="00AD228D"/>
    <w:rsid w:val="00AE4928"/>
    <w:rsid w:val="00B05E13"/>
    <w:rsid w:val="00B12502"/>
    <w:rsid w:val="00B24BFB"/>
    <w:rsid w:val="00B87403"/>
    <w:rsid w:val="00BC6753"/>
    <w:rsid w:val="00BE49F5"/>
    <w:rsid w:val="00C20E65"/>
    <w:rsid w:val="00C61ED2"/>
    <w:rsid w:val="00CC384A"/>
    <w:rsid w:val="00CC3BA3"/>
    <w:rsid w:val="00D05798"/>
    <w:rsid w:val="00D14745"/>
    <w:rsid w:val="00D22448"/>
    <w:rsid w:val="00D444E1"/>
    <w:rsid w:val="00D553A0"/>
    <w:rsid w:val="00D61351"/>
    <w:rsid w:val="00D82D04"/>
    <w:rsid w:val="00DA1D28"/>
    <w:rsid w:val="00DA274F"/>
    <w:rsid w:val="00DB5B36"/>
    <w:rsid w:val="00DE1F38"/>
    <w:rsid w:val="00E205A4"/>
    <w:rsid w:val="00E801A5"/>
    <w:rsid w:val="00F27CFA"/>
    <w:rsid w:val="00F32034"/>
    <w:rsid w:val="00F378FA"/>
    <w:rsid w:val="00F40314"/>
    <w:rsid w:val="00F6479D"/>
    <w:rsid w:val="00F9495E"/>
    <w:rsid w:val="00FD2BDB"/>
    <w:rsid w:val="00FE54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C85480"/>
  <w15:docId w15:val="{85D58A92-8FDB-274F-8877-B075FB8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BB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60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1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61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61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616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11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5CE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hbr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000-8000:1000%20Admin:1000_Templates%20&amp;%20Logos%202016:HHbR_Templates_2016:Admin%20Templates: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1000-8000:1000%20Admin:1000_Templates%20&amp;%20Logos%202016:HHbR_Templates_2016:Admin%20Templates:Meeting%20Agenda.dot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HHbR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Sutton</dc:creator>
  <cp:keywords/>
  <dc:description/>
  <cp:lastModifiedBy>Henley Halebrown</cp:lastModifiedBy>
  <cp:revision>2</cp:revision>
  <cp:lastPrinted>2016-08-23T16:20:00Z</cp:lastPrinted>
  <dcterms:created xsi:type="dcterms:W3CDTF">2025-04-30T09:28:00Z</dcterms:created>
  <dcterms:modified xsi:type="dcterms:W3CDTF">2025-04-30T09:28:00Z</dcterms:modified>
</cp:coreProperties>
</file>